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1" w:rsidRPr="00A85A01" w:rsidRDefault="00A85A01" w:rsidP="00A8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01">
        <w:rPr>
          <w:rFonts w:ascii="Times New Roman" w:hAnsi="Times New Roman" w:cs="Times New Roman"/>
          <w:sz w:val="28"/>
          <w:szCs w:val="28"/>
        </w:rPr>
        <w:t>Сведения об оснащении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для инвалидов и лиц с ограниченными возможностями здоровья</w:t>
      </w:r>
    </w:p>
    <w:p w:rsidR="00A85A01" w:rsidRPr="00A85A01" w:rsidRDefault="00A85A01" w:rsidP="00A8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01">
        <w:rPr>
          <w:rFonts w:ascii="Times New Roman" w:hAnsi="Times New Roman" w:cs="Times New Roman"/>
          <w:sz w:val="28"/>
          <w:szCs w:val="28"/>
        </w:rPr>
        <w:t>Материально-техническая база школы</w:t>
      </w:r>
    </w:p>
    <w:p w:rsidR="00A85A01" w:rsidRDefault="00A85A01" w:rsidP="00A8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A01">
        <w:rPr>
          <w:rFonts w:ascii="Times New Roman" w:hAnsi="Times New Roman" w:cs="Times New Roman"/>
          <w:sz w:val="28"/>
          <w:szCs w:val="28"/>
        </w:rPr>
        <w:t>В общеобразовательном учреждении имеется 28 учебных кабинетов:</w:t>
      </w:r>
      <w:r w:rsidRPr="00A85A01">
        <w:rPr>
          <w:rFonts w:ascii="Times New Roman" w:hAnsi="Times New Roman" w:cs="Times New Roman"/>
          <w:sz w:val="28"/>
          <w:szCs w:val="28"/>
        </w:rPr>
        <w:br/>
      </w:r>
      <w:r w:rsidRPr="00A85A01">
        <w:rPr>
          <w:rFonts w:ascii="Times New Roman" w:hAnsi="Times New Roman" w:cs="Times New Roman"/>
          <w:sz w:val="28"/>
          <w:szCs w:val="28"/>
        </w:rPr>
        <w:br/>
        <w:t>математики - 3 кабинета, русского языка - 4, истории - 1, иностранного языка - 4, географии - 1, музыки - 1, ИЗО - 1, начальных классов - 7, из них специализированных учебных кабинетов – 5 (информатики, химии - биологии, физики, кабинет технологии для девочек, мальчиков); кабинетов для начальной школы – 6.</w:t>
      </w:r>
      <w:proofErr w:type="gramEnd"/>
      <w:r w:rsidRPr="00A85A01">
        <w:rPr>
          <w:rFonts w:ascii="Times New Roman" w:hAnsi="Times New Roman" w:cs="Times New Roman"/>
          <w:sz w:val="28"/>
          <w:szCs w:val="28"/>
        </w:rPr>
        <w:br/>
      </w:r>
      <w:r w:rsidRPr="00A85A01">
        <w:rPr>
          <w:rFonts w:ascii="Times New Roman" w:hAnsi="Times New Roman" w:cs="Times New Roman"/>
          <w:sz w:val="28"/>
          <w:szCs w:val="28"/>
        </w:rPr>
        <w:br/>
        <w:t>В школе имеется два спортивных зала, спортивная площадка, мастерская по обработке древесины и металла. Учебная мастерская оснащена станочным оборудованием, инструментами, оборудованием, учебно-наглядными пособиями, а также дидактическими материалами, технической и технологической документацией.</w:t>
      </w:r>
      <w:r w:rsidRPr="00A85A01">
        <w:rPr>
          <w:rFonts w:ascii="Times New Roman" w:hAnsi="Times New Roman" w:cs="Times New Roman"/>
          <w:sz w:val="28"/>
          <w:szCs w:val="28"/>
        </w:rPr>
        <w:br/>
        <w:t>В специализированных кабинетах информатики, физики и химии имеются лаборатории, оснащенные достаточным количеством и необходимым оборудованием, инвентарем для реализации практической части программ по предметам.</w:t>
      </w:r>
      <w:r w:rsidRPr="00A85A01">
        <w:rPr>
          <w:rFonts w:ascii="Times New Roman" w:hAnsi="Times New Roman" w:cs="Times New Roman"/>
          <w:sz w:val="28"/>
          <w:szCs w:val="28"/>
        </w:rPr>
        <w:br/>
      </w:r>
      <w:r w:rsidRPr="00A85A01">
        <w:rPr>
          <w:rFonts w:ascii="Times New Roman" w:hAnsi="Times New Roman" w:cs="Times New Roman"/>
          <w:sz w:val="28"/>
          <w:szCs w:val="28"/>
        </w:rPr>
        <w:br/>
        <w:t>Имеются технические средства обучения:</w:t>
      </w:r>
      <w:r w:rsidRPr="00A85A01">
        <w:rPr>
          <w:rFonts w:ascii="Times New Roman" w:hAnsi="Times New Roman" w:cs="Times New Roman"/>
          <w:sz w:val="28"/>
          <w:szCs w:val="28"/>
        </w:rPr>
        <w:br/>
      </w:r>
      <w:r w:rsidRPr="00A85A01">
        <w:rPr>
          <w:rFonts w:ascii="Times New Roman" w:hAnsi="Times New Roman" w:cs="Times New Roman"/>
          <w:sz w:val="28"/>
          <w:szCs w:val="28"/>
        </w:rPr>
        <w:br/>
        <w:t>Все учебные кабинеты оснащены персональными компьютерами и МФУ для учителей, для работы обучающихся имеется:</w:t>
      </w:r>
      <w:r w:rsidRPr="00A85A01">
        <w:rPr>
          <w:rFonts w:ascii="Times New Roman" w:hAnsi="Times New Roman" w:cs="Times New Roman"/>
          <w:sz w:val="28"/>
          <w:szCs w:val="28"/>
        </w:rPr>
        <w:br/>
        <w:t>персональные компьютеры – кабинет информатики (12 шт.);</w:t>
      </w:r>
      <w:r w:rsidRPr="00A85A01">
        <w:rPr>
          <w:rFonts w:ascii="Times New Roman" w:hAnsi="Times New Roman" w:cs="Times New Roman"/>
          <w:sz w:val="28"/>
          <w:szCs w:val="28"/>
        </w:rPr>
        <w:br/>
        <w:t xml:space="preserve">мобильный компьютерный класс (11 </w:t>
      </w:r>
      <w:proofErr w:type="spellStart"/>
      <w:proofErr w:type="gramStart"/>
      <w:r w:rsidRPr="00A85A0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85A01">
        <w:rPr>
          <w:rFonts w:ascii="Times New Roman" w:hAnsi="Times New Roman" w:cs="Times New Roman"/>
          <w:sz w:val="28"/>
          <w:szCs w:val="28"/>
        </w:rPr>
        <w:t>);</w:t>
      </w:r>
      <w:r w:rsidRPr="00A85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5A0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85A01">
        <w:rPr>
          <w:rFonts w:ascii="Times New Roman" w:hAnsi="Times New Roman" w:cs="Times New Roman"/>
          <w:sz w:val="28"/>
          <w:szCs w:val="28"/>
        </w:rPr>
        <w:t xml:space="preserve"> проекторы (в кабинетах: начальных классов – 6, биологии – </w:t>
      </w:r>
      <w:r w:rsidRPr="00A85A01">
        <w:rPr>
          <w:rFonts w:ascii="Times New Roman" w:hAnsi="Times New Roman" w:cs="Times New Roman"/>
          <w:sz w:val="28"/>
          <w:szCs w:val="28"/>
        </w:rPr>
        <w:lastRenderedPageBreak/>
        <w:t>химии-1,географии-1 физики- 1, информатики-1, математики-2, актовом зале-1), 9-телевизоров. 6 IP камер, 2 интерактивных комплекса с вычислительным блоком.</w:t>
      </w:r>
      <w:r w:rsidRPr="00A85A01">
        <w:rPr>
          <w:rFonts w:ascii="Times New Roman" w:hAnsi="Times New Roman" w:cs="Times New Roman"/>
          <w:sz w:val="28"/>
          <w:szCs w:val="28"/>
        </w:rPr>
        <w:br/>
        <w:t>В библиотеке имеется читальный зал. В читальном зале обучающиеся могут пользоваться справочной литературой: энциклопедии, словари. Один компьютер с выходом в интернет. В библиотеке имеется: общий фонд – 30780, художественная литература – 21204, методическая литерат</w:t>
      </w:r>
      <w:r>
        <w:rPr>
          <w:rFonts w:ascii="Times New Roman" w:hAnsi="Times New Roman" w:cs="Times New Roman"/>
          <w:sz w:val="28"/>
          <w:szCs w:val="28"/>
        </w:rPr>
        <w:t>ура – 794, учебный фонд – 8782.</w:t>
      </w:r>
    </w:p>
    <w:p w:rsidR="00A85A01" w:rsidRPr="00A85A01" w:rsidRDefault="00A85A01" w:rsidP="00A8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01">
        <w:rPr>
          <w:rFonts w:ascii="Times New Roman" w:hAnsi="Times New Roman" w:cs="Times New Roman"/>
          <w:sz w:val="28"/>
          <w:szCs w:val="28"/>
        </w:rPr>
        <w:br/>
        <w:t>Доступ к информационным системам и информационно-телекоммуникационным сетям, в том числе для инвалидов и лиц с ограниченными возможностями здоровья</w:t>
      </w:r>
    </w:p>
    <w:p w:rsidR="00A85A01" w:rsidRPr="00A85A01" w:rsidRDefault="00A85A01" w:rsidP="00A8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01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</w:t>
      </w:r>
      <w:r w:rsidRPr="00A85A01">
        <w:rPr>
          <w:rFonts w:ascii="Times New Roman" w:hAnsi="Times New Roman" w:cs="Times New Roman"/>
          <w:sz w:val="28"/>
          <w:szCs w:val="28"/>
        </w:rPr>
        <w:br/>
        <w:t xml:space="preserve">В кабинетах информатики 10 стационарных рабочих и два компьютера — для учителя, которые </w:t>
      </w:r>
      <w:proofErr w:type="spellStart"/>
      <w:r w:rsidRPr="00A85A01">
        <w:rPr>
          <w:rFonts w:ascii="Times New Roman" w:hAnsi="Times New Roman" w:cs="Times New Roman"/>
          <w:sz w:val="28"/>
          <w:szCs w:val="28"/>
        </w:rPr>
        <w:t>имеютдоступ</w:t>
      </w:r>
      <w:proofErr w:type="spellEnd"/>
      <w:r w:rsidRPr="00A85A01">
        <w:rPr>
          <w:rFonts w:ascii="Times New Roman" w:hAnsi="Times New Roman" w:cs="Times New Roman"/>
          <w:sz w:val="28"/>
          <w:szCs w:val="28"/>
        </w:rPr>
        <w:t xml:space="preserve"> в Интернет. Имеется мобильный класс, который возможно подключить к сети Интернет. В школе установлен интернет-фильтр.</w:t>
      </w:r>
      <w:r w:rsidRPr="00A85A01">
        <w:rPr>
          <w:rFonts w:ascii="Times New Roman" w:hAnsi="Times New Roman" w:cs="Times New Roman"/>
          <w:sz w:val="28"/>
          <w:szCs w:val="28"/>
        </w:rPr>
        <w:br/>
        <w:t>Школьники имеют возможность работать в сети Интернет на уроках информатики и ежедневно в свободном доступе в библиотеке. В свободное от уроков время каждый желающий (учитель или ученик) может воспользоваться техническими и сетевыми ресурсами для выполнения учебных задач.</w:t>
      </w:r>
      <w:r w:rsidRPr="00A85A01">
        <w:rPr>
          <w:rFonts w:ascii="Times New Roman" w:hAnsi="Times New Roman" w:cs="Times New Roman"/>
          <w:sz w:val="28"/>
          <w:szCs w:val="28"/>
        </w:rPr>
        <w:br/>
        <w:t xml:space="preserve"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</w:t>
      </w:r>
      <w:r w:rsidRPr="00A85A01">
        <w:rPr>
          <w:rFonts w:ascii="Times New Roman" w:hAnsi="Times New Roman" w:cs="Times New Roman"/>
          <w:sz w:val="28"/>
          <w:szCs w:val="28"/>
        </w:rPr>
        <w:lastRenderedPageBreak/>
        <w:t>публичный отчет директора, документы, регламентирующие работу школы и др.</w:t>
      </w:r>
    </w:p>
    <w:p w:rsidR="003B06FE" w:rsidRPr="00A85A01" w:rsidRDefault="00A85A01" w:rsidP="00A8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01">
        <w:rPr>
          <w:rFonts w:ascii="Times New Roman" w:hAnsi="Times New Roman" w:cs="Times New Roman"/>
          <w:sz w:val="28"/>
          <w:szCs w:val="28"/>
        </w:rPr>
        <w:br/>
      </w:r>
    </w:p>
    <w:sectPr w:rsidR="003B06FE" w:rsidRPr="00A85A01" w:rsidSect="003B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4FF"/>
    <w:multiLevelType w:val="multilevel"/>
    <w:tmpl w:val="2FF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5A01"/>
    <w:rsid w:val="003B06FE"/>
    <w:rsid w:val="00A8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2022-09-08T06:18:00Z</dcterms:created>
  <dcterms:modified xsi:type="dcterms:W3CDTF">2022-09-08T06:18:00Z</dcterms:modified>
</cp:coreProperties>
</file>